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57FE7178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GC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A1316C" w:rsidRPr="00E87E00">
        <w:rPr>
          <w:rFonts w:asciiTheme="minorHAnsi" w:hAnsiTheme="minorHAnsi" w:cstheme="minorHAnsi"/>
          <w:sz w:val="22"/>
          <w:szCs w:val="22"/>
        </w:rPr>
        <w:t>Wednesday</w:t>
      </w:r>
      <w:r w:rsidR="00CA7CE6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005F98">
        <w:rPr>
          <w:rFonts w:asciiTheme="minorHAnsi" w:hAnsiTheme="minorHAnsi" w:cstheme="minorHAnsi"/>
          <w:sz w:val="22"/>
          <w:szCs w:val="22"/>
        </w:rPr>
        <w:t>May 5</w:t>
      </w:r>
      <w:r w:rsidRPr="00E87E00">
        <w:rPr>
          <w:rFonts w:asciiTheme="minorHAnsi" w:hAnsiTheme="minorHAnsi" w:cstheme="minorHAnsi"/>
          <w:sz w:val="22"/>
          <w:szCs w:val="22"/>
        </w:rPr>
        <w:t>,</w:t>
      </w:r>
      <w:r w:rsidR="00AF7E7D" w:rsidRPr="00E87E00">
        <w:rPr>
          <w:rFonts w:asciiTheme="minorHAnsi" w:hAnsiTheme="minorHAnsi" w:cstheme="minorHAnsi"/>
          <w:sz w:val="22"/>
          <w:szCs w:val="22"/>
        </w:rPr>
        <w:t xml:space="preserve"> 2021,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12:30</w:t>
      </w:r>
      <w:r w:rsidRPr="00E87E00">
        <w:rPr>
          <w:rFonts w:asciiTheme="minorHAnsi" w:eastAsia="Arial" w:hAnsiTheme="minorHAnsi" w:cstheme="minorHAnsi"/>
          <w:sz w:val="22"/>
          <w:szCs w:val="22"/>
        </w:rPr>
        <w:t>–</w:t>
      </w:r>
      <w:r w:rsidRPr="00E87E00">
        <w:rPr>
          <w:rFonts w:asciiTheme="minorHAnsi" w:hAnsiTheme="minorHAnsi" w:cstheme="minorHAnsi"/>
          <w:sz w:val="22"/>
          <w:szCs w:val="22"/>
        </w:rPr>
        <w:t>13:50</w:t>
      </w:r>
    </w:p>
    <w:p w14:paraId="74947F9F" w14:textId="3816A82F" w:rsidR="004910E6" w:rsidRPr="00E87E00" w:rsidRDefault="001A4CE8" w:rsidP="00E87E00">
      <w:pPr>
        <w:pStyle w:val="Heading3"/>
        <w:keepNext w:val="0"/>
        <w:widowControl w:val="0"/>
        <w:numPr>
          <w:ilvl w:val="0"/>
          <w:numId w:val="0"/>
        </w:numPr>
        <w:spacing w:before="0" w:after="12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b w:val="0"/>
          <w:color w:val="000000"/>
          <w:sz w:val="22"/>
          <w:szCs w:val="22"/>
        </w:rPr>
        <w:t>Zoom</w:t>
      </w:r>
    </w:p>
    <w:p w14:paraId="72F0949D" w14:textId="77777777" w:rsidR="00B01A70" w:rsidRDefault="00B01A70" w:rsidP="00B01A7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</w:p>
    <w:p w14:paraId="6A6BCA59" w14:textId="770BD920" w:rsidR="00881737" w:rsidRDefault="00104E1F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Introductions and r</w:t>
      </w:r>
      <w:r w:rsidR="00CC4D90" w:rsidRPr="00E87E00">
        <w:rPr>
          <w:rFonts w:asciiTheme="minorHAnsi" w:hAnsiTheme="minorHAnsi" w:cstheme="minorHAnsi"/>
          <w:sz w:val="22"/>
          <w:szCs w:val="22"/>
        </w:rPr>
        <w:t>egrets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1E610873" w14:textId="4D43BC12" w:rsidR="00735339" w:rsidRPr="00E87E00" w:rsidRDefault="008C72F1" w:rsidP="00E87E00">
      <w:pPr>
        <w:numPr>
          <w:ilvl w:val="0"/>
          <w:numId w:val="3"/>
        </w:num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Minutes of the last meeting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, </w:t>
      </w:r>
      <w:r w:rsidR="00005F98">
        <w:rPr>
          <w:rFonts w:asciiTheme="minorHAnsi" w:hAnsiTheme="minorHAnsi" w:cstheme="minorHAnsi"/>
          <w:sz w:val="22"/>
          <w:szCs w:val="22"/>
        </w:rPr>
        <w:t>April 7, 2021</w:t>
      </w:r>
      <w:r w:rsidR="00AF7E7D" w:rsidRPr="00E87E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AC484" w14:textId="77777777" w:rsidR="00524316" w:rsidRPr="00E87E00" w:rsidRDefault="00524316" w:rsidP="00E87E00">
      <w:pPr>
        <w:tabs>
          <w:tab w:val="left" w:pos="510"/>
        </w:tabs>
        <w:spacing w:after="120"/>
        <w:ind w:left="454"/>
        <w:rPr>
          <w:rFonts w:asciiTheme="minorHAnsi" w:hAnsiTheme="minorHAnsi" w:cstheme="minorHAnsi"/>
          <w:sz w:val="22"/>
          <w:szCs w:val="22"/>
        </w:rPr>
      </w:pPr>
    </w:p>
    <w:p w14:paraId="5C062498" w14:textId="507208D8" w:rsidR="00735339" w:rsidRPr="00E87E00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UPDATES ARISING FROM THE PREVIOUS MEETING:</w:t>
      </w:r>
    </w:p>
    <w:p w14:paraId="01AC2380" w14:textId="5EB4240F" w:rsidR="00952CCD" w:rsidRPr="0059243D" w:rsidRDefault="00735339" w:rsidP="00E87E00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bCs/>
          <w:sz w:val="22"/>
          <w:szCs w:val="22"/>
        </w:rPr>
      </w:pPr>
      <w:r w:rsidRPr="00E87E00">
        <w:rPr>
          <w:rFonts w:cstheme="minorHAnsi"/>
          <w:color w:val="000000"/>
          <w:sz w:val="22"/>
          <w:szCs w:val="22"/>
        </w:rPr>
        <w:t xml:space="preserve">As per </w:t>
      </w:r>
      <w:r w:rsidR="00E12509" w:rsidRPr="00E87E00">
        <w:rPr>
          <w:rFonts w:cstheme="minorHAnsi"/>
          <w:color w:val="000000"/>
          <w:sz w:val="22"/>
          <w:szCs w:val="22"/>
        </w:rPr>
        <w:t xml:space="preserve">our previous discussion </w:t>
      </w:r>
      <w:r w:rsidR="00654594">
        <w:rPr>
          <w:rFonts w:cstheme="minorHAnsi"/>
          <w:color w:val="000000"/>
          <w:sz w:val="22"/>
          <w:szCs w:val="22"/>
        </w:rPr>
        <w:t>last meeting, and at the request of Dean Simpson (UBC-O, College of Graduate Studies); we have included the Interdisciplinary Graduate Studies program among program listed from which Faculty can serve as University Examiners at Doctoral defenses at UBC-V.  We also added their relatively new graduate programs in Computer Sciences and Nursing.</w:t>
      </w:r>
    </w:p>
    <w:p w14:paraId="0EA3ED55" w14:textId="77777777" w:rsidR="0059243D" w:rsidRPr="00654594" w:rsidRDefault="0059243D" w:rsidP="0059243D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The update can be found at:</w:t>
      </w:r>
    </w:p>
    <w:p w14:paraId="74360460" w14:textId="34C5845C" w:rsidR="0059243D" w:rsidRPr="0059243D" w:rsidRDefault="0059243D" w:rsidP="0059243D">
      <w:pPr>
        <w:pStyle w:val="ListParagraph"/>
        <w:ind w:left="454"/>
        <w:rPr>
          <w:rFonts w:ascii="Calibri" w:hAnsi="Calibri" w:cs="Calibri"/>
        </w:rPr>
      </w:pPr>
      <w:hyperlink r:id="rId8" w:history="1">
        <w:r w:rsidRPr="005748C1">
          <w:rPr>
            <w:rStyle w:val="Hyperlink"/>
            <w:rFonts w:ascii="Calibri" w:hAnsi="Calibri" w:cs="Calibri"/>
          </w:rPr>
          <w:t>https://www.grad.ubc.ca/current-students/final-doctoral-exam/selecting-university-examiners</w:t>
        </w:r>
      </w:hyperlink>
    </w:p>
    <w:p w14:paraId="05E28926" w14:textId="0D282419" w:rsidR="0059243D" w:rsidRDefault="0059243D" w:rsidP="00E87E00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 also reviewed the process for students from either campus enrolling in a course at the other institution </w:t>
      </w:r>
      <w:r w:rsidR="001C01FC">
        <w:rPr>
          <w:rFonts w:cstheme="minorHAnsi"/>
          <w:bCs/>
          <w:sz w:val="22"/>
          <w:szCs w:val="22"/>
        </w:rPr>
        <w:t>because we wanted to consider streamlining.</w:t>
      </w:r>
      <w:r>
        <w:rPr>
          <w:rFonts w:cstheme="minorHAnsi"/>
          <w:bCs/>
          <w:sz w:val="22"/>
          <w:szCs w:val="22"/>
        </w:rPr>
        <w:t xml:space="preserve"> </w:t>
      </w:r>
    </w:p>
    <w:p w14:paraId="74292C1D" w14:textId="0DB9C88F" w:rsidR="0059243D" w:rsidRDefault="0059243D" w:rsidP="001C01FC">
      <w:pPr>
        <w:pStyle w:val="ListParagraph"/>
        <w:spacing w:after="0" w:line="240" w:lineRule="auto"/>
        <w:ind w:left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Current approvals are required (in order) from:</w:t>
      </w:r>
    </w:p>
    <w:p w14:paraId="2B4FD69D" w14:textId="4848E45D" w:rsidR="0059243D" w:rsidRDefault="0059243D" w:rsidP="001C01FC">
      <w:pPr>
        <w:pStyle w:val="ListParagraph"/>
        <w:spacing w:after="0" w:line="240" w:lineRule="auto"/>
        <w:ind w:left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Program (home)</w:t>
      </w:r>
    </w:p>
    <w:p w14:paraId="2F6D9635" w14:textId="631C1E7E" w:rsidR="0059243D" w:rsidRDefault="0059243D" w:rsidP="001C01FC">
      <w:pPr>
        <w:pStyle w:val="ListParagraph"/>
        <w:spacing w:after="0" w:line="240" w:lineRule="auto"/>
        <w:ind w:left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Graduate Studies (home)</w:t>
      </w:r>
    </w:p>
    <w:p w14:paraId="48CAA522" w14:textId="1BD619FB" w:rsidR="0059243D" w:rsidRDefault="0059243D" w:rsidP="001C01FC">
      <w:pPr>
        <w:pStyle w:val="ListParagraph"/>
        <w:spacing w:after="0" w:line="240" w:lineRule="auto"/>
        <w:ind w:left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Program (host)</w:t>
      </w:r>
    </w:p>
    <w:p w14:paraId="7FAF8055" w14:textId="57FD8236" w:rsidR="0059243D" w:rsidRDefault="0059243D" w:rsidP="001C01FC">
      <w:pPr>
        <w:pStyle w:val="ListParagraph"/>
        <w:spacing w:after="120" w:line="240" w:lineRule="auto"/>
        <w:ind w:left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Graduate Studies (host)</w:t>
      </w:r>
    </w:p>
    <w:p w14:paraId="787B9F6A" w14:textId="346328A4" w:rsidR="001C01FC" w:rsidRDefault="001C01FC" w:rsidP="0059243D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 discussed this with Kristen Cameron (G+PS).  These approvals are consistently used for non-UBC-V graduate students taking graduate courses on our campus (UGs, WDA &amp; others) and are required to inform programs (instructors) and admin in grad studies about approvals.</w:t>
      </w:r>
    </w:p>
    <w:p w14:paraId="1BA45BE3" w14:textId="619E9B0C" w:rsidR="001C01FC" w:rsidRDefault="001C01FC" w:rsidP="0059243D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I would be happy to address any specific questions </w:t>
      </w:r>
      <w:r w:rsidR="00FF00ED">
        <w:rPr>
          <w:rFonts w:cstheme="minorHAnsi"/>
          <w:bCs/>
          <w:sz w:val="22"/>
          <w:szCs w:val="22"/>
        </w:rPr>
        <w:t>regarding the rationale for the current process</w:t>
      </w:r>
      <w:r>
        <w:rPr>
          <w:rFonts w:cstheme="minorHAnsi"/>
          <w:bCs/>
          <w:sz w:val="22"/>
          <w:szCs w:val="22"/>
        </w:rPr>
        <w:t xml:space="preserve"> that I learned from Kirsten.</w:t>
      </w:r>
    </w:p>
    <w:p w14:paraId="2D64A2A1" w14:textId="0C311E20" w:rsidR="001C01FC" w:rsidRDefault="001C01FC" w:rsidP="0059243D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If people consider programmatic or thematic course</w:t>
      </w:r>
      <w:r w:rsidR="00FF00ED">
        <w:rPr>
          <w:rFonts w:cstheme="minorHAnsi"/>
          <w:bCs/>
          <w:sz w:val="22"/>
          <w:szCs w:val="22"/>
        </w:rPr>
        <w:t xml:space="preserve">s together, we can consider simplifying as they are conceived and se see what that looks like. </w:t>
      </w:r>
      <w:r>
        <w:rPr>
          <w:rFonts w:cstheme="minorHAnsi"/>
          <w:bCs/>
          <w:sz w:val="22"/>
          <w:szCs w:val="22"/>
        </w:rPr>
        <w:t xml:space="preserve"> </w:t>
      </w:r>
    </w:p>
    <w:p w14:paraId="64E96F5B" w14:textId="77777777" w:rsidR="00FF00ED" w:rsidRDefault="001C01FC" w:rsidP="00FF00ED">
      <w:pPr>
        <w:spacing w:after="120"/>
        <w:rPr>
          <w:rFonts w:cstheme="minorHAnsi"/>
          <w:bCs/>
          <w:sz w:val="22"/>
          <w:szCs w:val="22"/>
        </w:rPr>
      </w:pPr>
      <w:r w:rsidRPr="001C01FC">
        <w:rPr>
          <w:rFonts w:cstheme="minorHAnsi"/>
          <w:bCs/>
          <w:sz w:val="22"/>
          <w:szCs w:val="22"/>
        </w:rPr>
        <w:t xml:space="preserve"> </w:t>
      </w:r>
    </w:p>
    <w:p w14:paraId="55844348" w14:textId="438BCAA2" w:rsidR="00735339" w:rsidRPr="00FF00ED" w:rsidRDefault="00735339" w:rsidP="00FF00ED">
      <w:pPr>
        <w:spacing w:after="120"/>
        <w:rPr>
          <w:rFonts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CE83B9A" w14:textId="4AC11F0E" w:rsidR="00B01A70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87E00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6DD13CBE" w14:textId="77777777" w:rsidR="00FF00ED" w:rsidRPr="00FF00ED" w:rsidRDefault="00FF00ED" w:rsidP="00E87E00">
      <w:pPr>
        <w:tabs>
          <w:tab w:val="left" w:pos="510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5ACBBFA7" w14:textId="7056E471" w:rsidR="00735339" w:rsidRPr="00E87E00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040B4569" w14:textId="23E079C9" w:rsidR="00E12509" w:rsidRPr="004C289F" w:rsidRDefault="00FF00ED" w:rsidP="00E87E00">
      <w:pPr>
        <w:pStyle w:val="ListParagraph"/>
        <w:numPr>
          <w:ilvl w:val="0"/>
          <w:numId w:val="3"/>
        </w:numPr>
        <w:spacing w:after="120" w:line="240" w:lineRule="auto"/>
        <w:ind w:left="461" w:hanging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Guiding Principles for Course Instruction Fall 2021 (return to campus) – </w:t>
      </w:r>
      <w:r w:rsidRPr="00FF00ED">
        <w:rPr>
          <w:rFonts w:cstheme="minorHAnsi"/>
          <w:bCs/>
          <w:i/>
          <w:iCs/>
          <w:sz w:val="22"/>
          <w:szCs w:val="22"/>
        </w:rPr>
        <w:t>please see attached</w:t>
      </w:r>
    </w:p>
    <w:p w14:paraId="0547ECF2" w14:textId="7C083EC6" w:rsidR="004C289F" w:rsidRDefault="004C289F" w:rsidP="004C289F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lastRenderedPageBreak/>
        <w:t xml:space="preserve">Bhushan brought this work (completed by ADAs) to our attention at our last meeting and we in G+PS have had the opportunity to review and discuss it.  </w:t>
      </w:r>
    </w:p>
    <w:p w14:paraId="73A922BB" w14:textId="635D2DDD" w:rsidR="004C289F" w:rsidRDefault="004C289F" w:rsidP="004C289F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We would appreciate your insights into its application to graduate student courses.</w:t>
      </w:r>
    </w:p>
    <w:p w14:paraId="35A1B106" w14:textId="4A535396" w:rsidR="004C289F" w:rsidRDefault="004C289F" w:rsidP="004C289F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  <w:t>Are there elements that are NOT applicable to graduate students?</w:t>
      </w:r>
      <w:r>
        <w:rPr>
          <w:rFonts w:cstheme="minorHAnsi"/>
          <w:bCs/>
          <w:sz w:val="22"/>
          <w:szCs w:val="22"/>
        </w:rPr>
        <w:tab/>
      </w:r>
    </w:p>
    <w:p w14:paraId="08B5527A" w14:textId="209C8C98" w:rsidR="004C289F" w:rsidRDefault="004C289F" w:rsidP="004C289F">
      <w:pPr>
        <w:pStyle w:val="ListParagraph"/>
        <w:spacing w:after="120" w:line="240" w:lineRule="auto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  <w:t>Are there any additional considerations specific for graduate students?</w:t>
      </w:r>
    </w:p>
    <w:p w14:paraId="75ACE7DD" w14:textId="77777777" w:rsidR="004C289F" w:rsidRPr="004C289F" w:rsidRDefault="004C289F" w:rsidP="004C289F">
      <w:pPr>
        <w:spacing w:after="120"/>
        <w:rPr>
          <w:rFonts w:cstheme="minorHAnsi"/>
          <w:bCs/>
          <w:sz w:val="22"/>
          <w:szCs w:val="22"/>
        </w:rPr>
      </w:pPr>
    </w:p>
    <w:p w14:paraId="4289A726" w14:textId="69DCA2BC" w:rsidR="004C289F" w:rsidRPr="00FF00ED" w:rsidRDefault="004C289F" w:rsidP="00E87E00">
      <w:pPr>
        <w:pStyle w:val="ListParagraph"/>
        <w:numPr>
          <w:ilvl w:val="0"/>
          <w:numId w:val="3"/>
        </w:numPr>
        <w:spacing w:after="120" w:line="240" w:lineRule="auto"/>
        <w:ind w:left="461" w:hanging="461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Updates and new items for discussion (from the group).</w:t>
      </w:r>
    </w:p>
    <w:p w14:paraId="79DFF2AA" w14:textId="77777777" w:rsidR="004C289F" w:rsidRPr="004C289F" w:rsidRDefault="004C289F" w:rsidP="004C289F">
      <w:pPr>
        <w:spacing w:after="120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3F523C31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 </w:t>
      </w:r>
      <w:r w:rsidR="004C289F">
        <w:rPr>
          <w:rFonts w:asciiTheme="minorHAnsi" w:hAnsiTheme="minorHAnsi" w:cstheme="minorHAnsi"/>
          <w:sz w:val="22"/>
          <w:szCs w:val="22"/>
        </w:rPr>
        <w:t>June 2</w:t>
      </w:r>
      <w:r w:rsidR="00B36255" w:rsidRPr="00E87E00">
        <w:rPr>
          <w:rFonts w:asciiTheme="minorHAnsi" w:hAnsiTheme="minorHAnsi" w:cstheme="minorHAnsi"/>
          <w:sz w:val="22"/>
          <w:szCs w:val="22"/>
        </w:rPr>
        <w:t>,</w:t>
      </w:r>
      <w:r w:rsidR="001A4CE8" w:rsidRPr="00E87E00">
        <w:rPr>
          <w:rFonts w:asciiTheme="minorHAnsi" w:hAnsiTheme="minorHAnsi" w:cstheme="minorHAnsi"/>
          <w:sz w:val="22"/>
          <w:szCs w:val="22"/>
        </w:rPr>
        <w:t xml:space="preserve"> 202</w:t>
      </w:r>
      <w:r w:rsidR="007F4C27" w:rsidRPr="00E87E00">
        <w:rPr>
          <w:rFonts w:asciiTheme="minorHAnsi" w:hAnsiTheme="minorHAnsi" w:cstheme="minorHAnsi"/>
          <w:sz w:val="22"/>
          <w:szCs w:val="22"/>
        </w:rPr>
        <w:t>1</w:t>
      </w:r>
      <w:r w:rsidR="00B36255" w:rsidRPr="00E87E00">
        <w:rPr>
          <w:rFonts w:asciiTheme="minorHAnsi" w:hAnsiTheme="minorHAnsi" w:cstheme="minorHAnsi"/>
          <w:sz w:val="22"/>
          <w:szCs w:val="22"/>
        </w:rPr>
        <w:t xml:space="preserve"> 12:30PM 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via zoom, </w:t>
      </w:r>
      <w:r w:rsidR="004C289F">
        <w:rPr>
          <w:rFonts w:asciiTheme="minorHAnsi" w:hAnsiTheme="minorHAnsi" w:cstheme="minorHAnsi"/>
          <w:sz w:val="22"/>
          <w:szCs w:val="22"/>
        </w:rPr>
        <w:t>log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 in information to be </w:t>
      </w:r>
      <w:r w:rsidR="004C289F">
        <w:rPr>
          <w:rFonts w:asciiTheme="minorHAnsi" w:hAnsiTheme="minorHAnsi" w:cstheme="minorHAnsi"/>
          <w:sz w:val="22"/>
          <w:szCs w:val="22"/>
        </w:rPr>
        <w:t>sent</w:t>
      </w:r>
    </w:p>
    <w:p w14:paraId="2C77F36E" w14:textId="77777777" w:rsidR="00DE74F2" w:rsidRPr="00E87E00" w:rsidRDefault="00DE74F2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10C295E9" w14:textId="77777777" w:rsidR="004910E6" w:rsidRPr="00E87E00" w:rsidRDefault="00664BAA" w:rsidP="00E87E0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*Minutes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previous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meetings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are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available</w:t>
      </w:r>
      <w:r w:rsidR="00B54BF3" w:rsidRPr="00E87E00">
        <w:rPr>
          <w:rFonts w:asciiTheme="minorHAnsi" w:eastAsia="Arial" w:hAnsiTheme="minorHAnsi" w:cstheme="minorHAnsi"/>
          <w:sz w:val="22"/>
          <w:szCs w:val="22"/>
        </w:rPr>
        <w:t xml:space="preserve"> here:</w:t>
      </w:r>
    </w:p>
    <w:p w14:paraId="371D1DBE" w14:textId="1276EB5F" w:rsidR="00502E63" w:rsidRPr="00E87E00" w:rsidRDefault="00E81410" w:rsidP="00E87E00">
      <w:pPr>
        <w:spacing w:after="120"/>
        <w:rPr>
          <w:rStyle w:val="InternetLink"/>
          <w:rFonts w:asciiTheme="minorHAnsi" w:hAnsiTheme="minorHAnsi" w:cstheme="minorHAnsi"/>
          <w:color w:val="auto"/>
          <w:sz w:val="22"/>
          <w:szCs w:val="22"/>
        </w:rPr>
      </w:pPr>
      <w:hyperlink r:id="rId9">
        <w:r w:rsidR="00664BAA" w:rsidRPr="00E87E00">
          <w:rPr>
            <w:rStyle w:val="InternetLink"/>
            <w:rFonts w:asciiTheme="minorHAnsi" w:hAnsiTheme="minorHAnsi" w:cstheme="minorHAnsi"/>
            <w:color w:val="auto"/>
            <w:sz w:val="22"/>
            <w:szCs w:val="22"/>
          </w:rPr>
          <w:t>http://www.grad.ubc.ca/faculty-staff/graduate-council/academic-policy-committee-previous-meetings</w:t>
        </w:r>
      </w:hyperlink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10"/>
      <w:footerReference w:type="default" r:id="rId11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CFBD" w14:textId="77777777" w:rsidR="00FF0814" w:rsidRDefault="00FF0814" w:rsidP="00D37E2D">
      <w:r>
        <w:separator/>
      </w:r>
    </w:p>
  </w:endnote>
  <w:endnote w:type="continuationSeparator" w:id="0">
    <w:p w14:paraId="3BB19C0F" w14:textId="77777777" w:rsidR="00FF0814" w:rsidRDefault="00FF0814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฿Ɛ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65351306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6AFA" w14:textId="77777777" w:rsidR="00FF0814" w:rsidRDefault="00FF0814" w:rsidP="00D37E2D">
      <w:r>
        <w:separator/>
      </w:r>
    </w:p>
  </w:footnote>
  <w:footnote w:type="continuationSeparator" w:id="0">
    <w:p w14:paraId="4FDC6172" w14:textId="77777777" w:rsidR="00FF0814" w:rsidRDefault="00FF0814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0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6"/>
    <w:rsid w:val="00005F98"/>
    <w:rsid w:val="000115B1"/>
    <w:rsid w:val="000362DD"/>
    <w:rsid w:val="00055FB4"/>
    <w:rsid w:val="0007328D"/>
    <w:rsid w:val="00092B43"/>
    <w:rsid w:val="000B1CBB"/>
    <w:rsid w:val="000D0D9C"/>
    <w:rsid w:val="000D1C3F"/>
    <w:rsid w:val="000E4B79"/>
    <w:rsid w:val="00104E1F"/>
    <w:rsid w:val="00116F5C"/>
    <w:rsid w:val="00121366"/>
    <w:rsid w:val="001404E2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4011C0"/>
    <w:rsid w:val="00417337"/>
    <w:rsid w:val="00424185"/>
    <w:rsid w:val="0042418E"/>
    <w:rsid w:val="00443DCC"/>
    <w:rsid w:val="00450EE0"/>
    <w:rsid w:val="00456A9C"/>
    <w:rsid w:val="00475B0B"/>
    <w:rsid w:val="004910E6"/>
    <w:rsid w:val="004C289F"/>
    <w:rsid w:val="004D7F89"/>
    <w:rsid w:val="004F4ABF"/>
    <w:rsid w:val="00500DAD"/>
    <w:rsid w:val="005022C9"/>
    <w:rsid w:val="00502E63"/>
    <w:rsid w:val="0050639C"/>
    <w:rsid w:val="00524316"/>
    <w:rsid w:val="00534A2E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B8C"/>
    <w:rsid w:val="00707E47"/>
    <w:rsid w:val="00722EC8"/>
    <w:rsid w:val="00735339"/>
    <w:rsid w:val="007421EC"/>
    <w:rsid w:val="0075146F"/>
    <w:rsid w:val="0079300A"/>
    <w:rsid w:val="00793B86"/>
    <w:rsid w:val="007D1BFD"/>
    <w:rsid w:val="007F0480"/>
    <w:rsid w:val="007F4C27"/>
    <w:rsid w:val="007F74C0"/>
    <w:rsid w:val="008014B1"/>
    <w:rsid w:val="0083062F"/>
    <w:rsid w:val="00835AF0"/>
    <w:rsid w:val="0084116B"/>
    <w:rsid w:val="008555AF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C72F1"/>
    <w:rsid w:val="008D7492"/>
    <w:rsid w:val="008E0B22"/>
    <w:rsid w:val="008F67B9"/>
    <w:rsid w:val="009115D3"/>
    <w:rsid w:val="00926F1A"/>
    <w:rsid w:val="00936A10"/>
    <w:rsid w:val="00952CCD"/>
    <w:rsid w:val="00960F26"/>
    <w:rsid w:val="0096408A"/>
    <w:rsid w:val="00970776"/>
    <w:rsid w:val="00990AA7"/>
    <w:rsid w:val="009B42DA"/>
    <w:rsid w:val="00A03921"/>
    <w:rsid w:val="00A062E3"/>
    <w:rsid w:val="00A1316C"/>
    <w:rsid w:val="00A30924"/>
    <w:rsid w:val="00A32270"/>
    <w:rsid w:val="00A435D0"/>
    <w:rsid w:val="00A66EE2"/>
    <w:rsid w:val="00AA243D"/>
    <w:rsid w:val="00AB1E36"/>
    <w:rsid w:val="00AB48B9"/>
    <w:rsid w:val="00AC34AE"/>
    <w:rsid w:val="00AF7E7D"/>
    <w:rsid w:val="00B01A70"/>
    <w:rsid w:val="00B36255"/>
    <w:rsid w:val="00B477DE"/>
    <w:rsid w:val="00B52DAD"/>
    <w:rsid w:val="00B54BF3"/>
    <w:rsid w:val="00B769CF"/>
    <w:rsid w:val="00BA054D"/>
    <w:rsid w:val="00BD021F"/>
    <w:rsid w:val="00BD45C0"/>
    <w:rsid w:val="00BE4C6E"/>
    <w:rsid w:val="00C15047"/>
    <w:rsid w:val="00C15F1B"/>
    <w:rsid w:val="00C25CD0"/>
    <w:rsid w:val="00C33D41"/>
    <w:rsid w:val="00C55B63"/>
    <w:rsid w:val="00C659B2"/>
    <w:rsid w:val="00CA7CE6"/>
    <w:rsid w:val="00CB5C24"/>
    <w:rsid w:val="00CC4D90"/>
    <w:rsid w:val="00CD1917"/>
    <w:rsid w:val="00CF1CA1"/>
    <w:rsid w:val="00D37E2D"/>
    <w:rsid w:val="00D40E90"/>
    <w:rsid w:val="00D4494C"/>
    <w:rsid w:val="00D73A41"/>
    <w:rsid w:val="00D8251F"/>
    <w:rsid w:val="00D870DE"/>
    <w:rsid w:val="00DC203A"/>
    <w:rsid w:val="00DC2C0E"/>
    <w:rsid w:val="00DD65EF"/>
    <w:rsid w:val="00DD680A"/>
    <w:rsid w:val="00DE74F2"/>
    <w:rsid w:val="00DF678A"/>
    <w:rsid w:val="00E03462"/>
    <w:rsid w:val="00E12509"/>
    <w:rsid w:val="00E330CA"/>
    <w:rsid w:val="00E50AAB"/>
    <w:rsid w:val="00E81410"/>
    <w:rsid w:val="00E87E00"/>
    <w:rsid w:val="00E974DC"/>
    <w:rsid w:val="00EA36E5"/>
    <w:rsid w:val="00EA576C"/>
    <w:rsid w:val="00EB3C67"/>
    <w:rsid w:val="00ED1ED2"/>
    <w:rsid w:val="00EE1816"/>
    <w:rsid w:val="00F019F7"/>
    <w:rsid w:val="00F1335B"/>
    <w:rsid w:val="00F268EA"/>
    <w:rsid w:val="00F3207B"/>
    <w:rsid w:val="00F37E1A"/>
    <w:rsid w:val="00F433CB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current-students/final-doctoral-exam/selecting-university-examin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d.ubc.ca/faculty-staff/graduate-council/academic-policy-committee-previous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D408D-6A3C-469D-A87A-D50BC7C9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Safdar, Arafat</cp:lastModifiedBy>
  <cp:revision>2</cp:revision>
  <cp:lastPrinted>2015-04-07T16:40:00Z</cp:lastPrinted>
  <dcterms:created xsi:type="dcterms:W3CDTF">2022-06-07T16:26:00Z</dcterms:created>
  <dcterms:modified xsi:type="dcterms:W3CDTF">2022-06-07T16:26:00Z</dcterms:modified>
</cp:coreProperties>
</file>